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1" w:rsidRDefault="00E17291" w:rsidP="00E17291">
      <w:pPr>
        <w:ind w:firstLine="720"/>
        <w:rPr>
          <w:rFonts w:ascii="Times New Roman" w:hAnsi="Times New Roman" w:cs="Times New Roman"/>
          <w:b/>
          <w:sz w:val="28"/>
        </w:rPr>
      </w:pPr>
      <w:r w:rsidRPr="00B35623">
        <w:rPr>
          <w:rFonts w:ascii="Times New Roman" w:hAnsi="Times New Roman" w:cs="Times New Roman"/>
          <w:b/>
          <w:sz w:val="28"/>
        </w:rPr>
        <w:t>Занятия на октябрь</w:t>
      </w:r>
    </w:p>
    <w:p w:rsidR="00E17291" w:rsidRDefault="00E17291" w:rsidP="00E17291">
      <w:pPr>
        <w:ind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«Обеспечение безопасности детей 1-2 лет в семье и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>»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детей дошкольного возраста. Основные правила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в ответе за безопасность ребенка дошкольного возраста?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однозначен – родители, что естественно не исключает делегирование своих обяз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анностей няне, воспитателю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бабули или подруги, это не снимает с вас ответственности за него. Ваша задача максимально обеспечить защиту своего ребенка дома и за его пределами, и быть готовыми оперативно </w:t>
      </w:r>
      <w:proofErr w:type="spell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отрегировать</w:t>
      </w:r>
      <w:proofErr w:type="spell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любые возникшие проблемы. 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должен знать базовые правила безопасного поведения, которые включают в себя такие подразделы, как "Я и окружающий мир" - знания о себе, "Опасности окружающей природы" - опасности присущие вашему региону, "Правила техники пожарной безопасности", "Правила поведения в коллективе", "Поведение на воде", "Безопасное поведение в доме" - опасные места и предметы, "Безопасность на улице" - незнакомые люди, агрессивные животные и прочие опасности.</w:t>
      </w:r>
      <w:proofErr w:type="gramEnd"/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те, кто временно 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опекают вашего малыша должны</w:t>
      </w:r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что такое «Безопасность детей дошкольного возраста». Они должны знать особенности вашего ребенка дошкольного возраста: что ему нельзя есть, чем его увлечь и какие его привычки. Должны знать, как быстро связаться с вами в случае экстренной ситуации, а вы обязаны быть, в свою очередь, всегда на связи. И, конечно же, вы обязательно сами должны быть ознакомлены с правилами безопасности жизнедеятельности дошкольника.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эффективно обеспечить безопасность дошкольника?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Практические советы по обеспечению безопасности детей дошкольного возраста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краткие тезисы, которые помогут вам в защите ребенка дошкольного возраста. Их не много, всего три, но это основа любой безопасности:</w:t>
      </w:r>
    </w:p>
    <w:p w:rsidR="00E17291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отвернетесь хоть на минуту. Запомните, фраза «от всего не убережешься» НЕ оправдание, в данном случае лучше перестараться, чем потом горько сожалеть. Тем более способов защиты на сегодняшний день есть много. Например, эффективное средство разграничения доступа в квартире - это ворота безопасности, которые устанавливаются в дверные проемы или крепятся к произвольным местам на стенах. А для локальной защиты опасных мест можно применять </w:t>
      </w: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колпачки на ручки плиты, блокираторы для окон и духового шкафа, заглушки на электрические розетки и защитные уголки на острые края мебели. Кстати, высокая мебель, которая может упасть (например, небольшой шкафчик) должна быть надежно закреплена к стене, это же касается и высоких предметов типа елки;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химия, которой вы моете тарелки, в случае заглатывания вещества (например, ребенок потянул в рот 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губку</w:t>
      </w:r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кастрюля</w:t>
      </w:r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 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малыша на таком расстоянии, чтобы вы четко видели, что он выкопал из земли или что находится рядом, обычно это расстоянии должно не превышать двух метров. 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травму;</w:t>
      </w:r>
      <w:proofErr w:type="gramEnd"/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 методы обучения безопасному поведению. Далее мы приведем основные понятия, которые должен усвоить ребенок дошкольного возраста.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– кто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о безопасности ребенок дошкольного возраста</w:t>
      </w:r>
    </w:p>
    <w:p w:rsidR="00E17291" w:rsidRPr="00D57115" w:rsidRDefault="00E17291" w:rsidP="00E172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Опишем основные моменты, которые должны быть донесены дошкольнику совместными усилиями воспитателей в детском саду и родителей. При этом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относитесь именно к последней категории, то мы рекомендуем не полагаться всецело на обучение в дошкольном учебном заведении, а самостоятельно насаждать и проверять знания малыша по таким важным разделам как безопасность жизнедеятельности.</w:t>
      </w:r>
    </w:p>
    <w:p w:rsidR="00E17291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</w:t>
      </w:r>
    </w:p>
    <w:p w:rsidR="00E17291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Pr="00D57115" w:rsidRDefault="00E17291" w:rsidP="00E17291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(фамилию, телефон и т.д.).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понимать правила поведения в основных ситуациях: «на солнце», «на воде», «на льду» и т.д.</w:t>
      </w:r>
    </w:p>
    <w:p w:rsidR="00E17291" w:rsidRPr="00D57115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E17291" w:rsidRDefault="00E17291" w:rsidP="00E172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иметь общее представление об охране окружающей среды и о том, как лучше сберегать природу.</w:t>
      </w: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Pr="0002064C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7291" w:rsidRPr="0002064C" w:rsidRDefault="00E17291" w:rsidP="00E17291">
      <w:pPr>
        <w:pStyle w:val="a3"/>
        <w:spacing w:before="0" w:beforeAutospacing="0" w:after="0" w:afterAutospacing="0"/>
        <w:jc w:val="center"/>
        <w:rPr>
          <w:b/>
          <w:color w:val="010101"/>
          <w:sz w:val="28"/>
        </w:rPr>
      </w:pPr>
      <w:r w:rsidRPr="0002064C">
        <w:rPr>
          <w:b/>
          <w:color w:val="010101"/>
          <w:sz w:val="28"/>
        </w:rPr>
        <w:t>Беседа с родителями: «Безопасность детей в наших руках».</w:t>
      </w:r>
    </w:p>
    <w:p w:rsidR="00E17291" w:rsidRPr="008C3C42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 xml:space="preserve">Самое ценное в жизни взрослых – это дети. Зачастую наших детей </w:t>
      </w:r>
      <w:proofErr w:type="gramStart"/>
      <w:r w:rsidRPr="008C3C42">
        <w:rPr>
          <w:color w:val="010101"/>
          <w:sz w:val="28"/>
        </w:rPr>
        <w:t>подстерегает множество опасностей и ребёнок попадая</w:t>
      </w:r>
      <w:proofErr w:type="gramEnd"/>
      <w:r w:rsidRPr="008C3C42">
        <w:rPr>
          <w:color w:val="010101"/>
          <w:sz w:val="28"/>
        </w:rPr>
        <w:t xml:space="preserve"> в различные жизненные ситуации - может просто растеряться. Задача нас, взрослых, - остерегать и защищать ребенка, правильно подготовить его к встрече с различными сложными, а порой и опасными жизненными ситуациями.</w:t>
      </w:r>
      <w:r w:rsidRPr="008C3C42">
        <w:rPr>
          <w:color w:val="010101"/>
          <w:sz w:val="28"/>
        </w:rPr>
        <w:br/>
        <w:t> Все мы - педагоги и родители - пытаемся ответить на вопрос: «Как обеспечить безопасность и здоровье наших детей?». Давайте вместе постараемся найти ответ на него.</w:t>
      </w:r>
    </w:p>
    <w:p w:rsidR="00E17291" w:rsidRPr="008C3C42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 xml:space="preserve">Как вы думаете, что должны делать </w:t>
      </w:r>
      <w:proofErr w:type="spellStart"/>
      <w:proofErr w:type="gramStart"/>
      <w:r w:rsidRPr="008C3C42">
        <w:rPr>
          <w:color w:val="010101"/>
          <w:sz w:val="28"/>
        </w:rPr>
        <w:t>мы-взрослые</w:t>
      </w:r>
      <w:proofErr w:type="spellEnd"/>
      <w:proofErr w:type="gramEnd"/>
      <w:r w:rsidRPr="008C3C42">
        <w:rPr>
          <w:color w:val="010101"/>
          <w:sz w:val="28"/>
        </w:rPr>
        <w:t>, чтобы обеспечить безопасность своих детей?</w:t>
      </w:r>
    </w:p>
    <w:p w:rsidR="00E17291" w:rsidRPr="008C3C42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>1) Надо дать детям необходимую сумму знаний об общепринятых нормах безопасного поведения.</w:t>
      </w:r>
      <w:r w:rsidRPr="008C3C42">
        <w:rPr>
          <w:color w:val="010101"/>
          <w:sz w:val="28"/>
        </w:rPr>
        <w:br/>
        <w:t>2)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  <w:r w:rsidRPr="008C3C42">
        <w:rPr>
          <w:color w:val="010101"/>
          <w:sz w:val="28"/>
        </w:rPr>
        <w:br/>
        <w:t>3) Развить у дошкольников самостоятельность и ответственность.</w:t>
      </w:r>
    </w:p>
    <w:p w:rsidR="00E17291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>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  <w:r w:rsidRPr="008C3C42">
        <w:rPr>
          <w:color w:val="010101"/>
          <w:sz w:val="28"/>
        </w:rPr>
        <w:br/>
        <w:t xml:space="preserve">В период дошкольного детства ребенок знакомиться с большим количеством правил, норм, предостережений, требований. Нередко в силу различных причин их выполнение оказывается малоэффективным. </w:t>
      </w:r>
      <w:proofErr w:type="gramStart"/>
      <w:r w:rsidRPr="008C3C42">
        <w:rPr>
          <w:color w:val="010101"/>
          <w:sz w:val="28"/>
        </w:rPr>
        <w:t>Определяя основное содержание и направление развития детей мы с Вами</w:t>
      </w:r>
      <w:proofErr w:type="gramEnd"/>
      <w:r w:rsidRPr="008C3C42">
        <w:rPr>
          <w:color w:val="010101"/>
          <w:sz w:val="28"/>
        </w:rPr>
        <w:t>, должны выделить такие правила поведения, которые должны выполнять дети неукоснительно, так как от этого зависит их здоровье и безопасность. Эти правила нам с Вами следует подробно разъяснять детям и следить за их выполнением.</w:t>
      </w:r>
      <w:r w:rsidRPr="008C3C42">
        <w:rPr>
          <w:color w:val="010101"/>
          <w:sz w:val="28"/>
        </w:rPr>
        <w:br/>
        <w:t>Опасности можно разделить на несколько групп:</w:t>
      </w:r>
      <w:r w:rsidRPr="008C3C42">
        <w:rPr>
          <w:color w:val="010101"/>
          <w:sz w:val="28"/>
        </w:rPr>
        <w:br/>
        <w:t xml:space="preserve">  Ребёнок и другие люди. Основная мысль этого направления: ребёнок должен помнить, что именно может быть опасно в общении с незнакомыми </w:t>
      </w:r>
      <w:r w:rsidRPr="008C3C42">
        <w:rPr>
          <w:color w:val="010101"/>
          <w:sz w:val="28"/>
        </w:rPr>
        <w:lastRenderedPageBreak/>
        <w:t>людьми.</w:t>
      </w:r>
      <w:r w:rsidRPr="008C3C42">
        <w:rPr>
          <w:color w:val="010101"/>
          <w:sz w:val="28"/>
        </w:rPr>
        <w:br/>
        <w:t> Ребёнок и природа. Задача взрослых по этому направлению: рассказать детям о взаимосвязи и взаимозависимости всех проблемных объектов: стихийные явления природы, которые представляют угрозу для жизни (ураганы, наводнения, сели и др.)</w:t>
      </w:r>
      <w:proofErr w:type="gramStart"/>
      <w:r w:rsidRPr="008C3C42">
        <w:rPr>
          <w:color w:val="010101"/>
          <w:sz w:val="28"/>
        </w:rPr>
        <w:t>,я</w:t>
      </w:r>
      <w:proofErr w:type="gramEnd"/>
      <w:r w:rsidRPr="008C3C42">
        <w:rPr>
          <w:color w:val="010101"/>
          <w:sz w:val="28"/>
        </w:rPr>
        <w:t>вления природы- гроза, туман, гололед, жара, холод и др., растения- ядовитые грибы и ягоды, животные- опасности при контакте с ними; поведение на воде, в лесу.</w:t>
      </w:r>
      <w:r w:rsidRPr="008C3C42">
        <w:rPr>
          <w:color w:val="010101"/>
          <w:sz w:val="28"/>
        </w:rPr>
        <w:br/>
        <w:t xml:space="preserve"> Ребёнок дома. </w:t>
      </w:r>
      <w:proofErr w:type="gramStart"/>
      <w:r w:rsidRPr="008C3C42">
        <w:rPr>
          <w:color w:val="010101"/>
          <w:sz w:val="28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 (электроприборы; колющие и режущие предметы: нож, иголка, ножницы; бытовая химия, лекарства; спички, зажигалки;</w:t>
      </w:r>
      <w:r w:rsidRPr="008C3C42">
        <w:rPr>
          <w:color w:val="010101"/>
          <w:sz w:val="28"/>
        </w:rPr>
        <w:br/>
        <w:t>Здоровье ребёнка.</w:t>
      </w:r>
      <w:proofErr w:type="gramEnd"/>
      <w:r w:rsidRPr="008C3C42">
        <w:rPr>
          <w:color w:val="010101"/>
          <w:sz w:val="28"/>
        </w:rPr>
        <w:t xml:space="preserve"> Уже с дошкольного возраста необходимо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  <w:r w:rsidRPr="008C3C42">
        <w:rPr>
          <w:color w:val="010101"/>
          <w:sz w:val="28"/>
        </w:rPr>
        <w:br/>
        <w:t xml:space="preserve">Эмоциональное благополучие ребёнка. Основная задача взрослых по этому направлению: профилактика конфликтных ситуаций: обучить детей способам </w:t>
      </w:r>
    </w:p>
    <w:p w:rsidR="00E17291" w:rsidRPr="008C3C42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>выхода из конфликтных ситуаций, не доводя их до силового решения.</w:t>
      </w:r>
      <w:r w:rsidRPr="008C3C42">
        <w:rPr>
          <w:color w:val="010101"/>
          <w:sz w:val="28"/>
        </w:rPr>
        <w:br/>
        <w:t>Ребёнок на улицах города. Задача взрослых – познакомить с правилами поведения на улицах города, правилами дорожного движения.</w:t>
      </w:r>
    </w:p>
    <w:p w:rsidR="00E17291" w:rsidRPr="008C3C42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>Правила безопасности в природе</w:t>
      </w:r>
      <w:r w:rsidRPr="008C3C42">
        <w:rPr>
          <w:color w:val="010101"/>
          <w:sz w:val="28"/>
        </w:rPr>
        <w:br/>
        <w:t xml:space="preserve">Природа – основа нашей жизни, но </w:t>
      </w:r>
      <w:proofErr w:type="gramStart"/>
      <w:r w:rsidRPr="008C3C42">
        <w:rPr>
          <w:color w:val="010101"/>
          <w:sz w:val="28"/>
        </w:rPr>
        <w:t>беспечных</w:t>
      </w:r>
      <w:proofErr w:type="gramEnd"/>
      <w:r w:rsidRPr="008C3C42">
        <w:rPr>
          <w:color w:val="010101"/>
          <w:sz w:val="28"/>
        </w:rPr>
        <w:t xml:space="preserve"> и беззаботных она наказывает.</w:t>
      </w:r>
      <w:r w:rsidRPr="008C3C42">
        <w:rPr>
          <w:color w:val="010101"/>
          <w:sz w:val="28"/>
        </w:rPr>
        <w:br/>
        <w:t>Детям следует объяснять следующие правила:</w:t>
      </w:r>
      <w:r w:rsidRPr="008C3C42">
        <w:rPr>
          <w:color w:val="010101"/>
          <w:sz w:val="28"/>
        </w:rPr>
        <w:br/>
        <w:t>- не бросайся камнями и твердыми снежками;</w:t>
      </w:r>
      <w:r w:rsidRPr="008C3C42">
        <w:rPr>
          <w:color w:val="010101"/>
          <w:sz w:val="28"/>
        </w:rPr>
        <w:br/>
        <w:t>- во время снеготаяния, не ходи возле высоких домов, откуда в любой момент могут упасть сосульки, пласты снега;</w:t>
      </w:r>
      <w:r w:rsidRPr="008C3C42">
        <w:rPr>
          <w:color w:val="010101"/>
          <w:sz w:val="28"/>
        </w:rPr>
        <w:br/>
        <w:t>- не дразни животных;</w:t>
      </w:r>
      <w:r w:rsidRPr="008C3C42">
        <w:rPr>
          <w:color w:val="010101"/>
          <w:sz w:val="28"/>
        </w:rPr>
        <w:br/>
        <w:t>- нельзя трогать руками, рвать и брать в рот плоды растений, которые ты не знаешь;</w:t>
      </w:r>
      <w:proofErr w:type="gramStart"/>
      <w:r w:rsidRPr="008C3C42">
        <w:rPr>
          <w:color w:val="010101"/>
          <w:sz w:val="28"/>
        </w:rPr>
        <w:br/>
        <w:t>-</w:t>
      </w:r>
      <w:proofErr w:type="gramEnd"/>
      <w:r w:rsidRPr="008C3C42">
        <w:rPr>
          <w:color w:val="010101"/>
          <w:sz w:val="28"/>
        </w:rPr>
        <w:t>запрещается самостоятельно, без взрослых, купаться в водоеме;</w:t>
      </w:r>
      <w:r w:rsidRPr="008C3C42">
        <w:rPr>
          <w:color w:val="010101"/>
          <w:sz w:val="28"/>
        </w:rPr>
        <w:br/>
        <w:t>- нельзя в жаркие дни долго находиться на солнце;</w:t>
      </w:r>
      <w:r w:rsidRPr="008C3C42">
        <w:rPr>
          <w:color w:val="010101"/>
          <w:sz w:val="28"/>
        </w:rPr>
        <w:br/>
        <w:t>- не подходите близко и не трогайте руками бездомных животных;</w:t>
      </w:r>
      <w:r w:rsidRPr="008C3C42">
        <w:rPr>
          <w:color w:val="010101"/>
          <w:sz w:val="28"/>
        </w:rPr>
        <w:br/>
        <w:t>- в холодное время одевайся теплее, чтоб не получить обморожение</w:t>
      </w:r>
      <w:r w:rsidRPr="008C3C42">
        <w:rPr>
          <w:color w:val="010101"/>
          <w:sz w:val="28"/>
        </w:rPr>
        <w:br/>
        <w:t>- при укусах насекомых нужно обраться за необходимой помощью к взрослым</w:t>
      </w:r>
      <w:r w:rsidRPr="008C3C42">
        <w:rPr>
          <w:color w:val="010101"/>
          <w:sz w:val="28"/>
        </w:rPr>
        <w:br/>
        <w:t xml:space="preserve">Правила пешехода необходимо знать всем, даже тем, кто живет в отдалении от оживленных дорог. Рано или поздно мы все оказываемся в роли пешеходов. Без знаний элементарных правил дорожного движения жизнь ребенка будет подвергнута опасности. Чтобы </w:t>
      </w:r>
      <w:proofErr w:type="gramStart"/>
      <w:r w:rsidRPr="008C3C42">
        <w:rPr>
          <w:color w:val="010101"/>
          <w:sz w:val="28"/>
        </w:rPr>
        <w:t>избежать им нужно знать</w:t>
      </w:r>
      <w:proofErr w:type="gramEnd"/>
      <w:r w:rsidRPr="008C3C42">
        <w:rPr>
          <w:color w:val="010101"/>
          <w:sz w:val="28"/>
        </w:rPr>
        <w:t xml:space="preserve"> следующие правила:</w:t>
      </w:r>
      <w:r w:rsidRPr="008C3C42">
        <w:rPr>
          <w:color w:val="010101"/>
          <w:sz w:val="28"/>
        </w:rPr>
        <w:br/>
        <w:t>- переходить улицу можно только на зеленый сигнал светофора;</w:t>
      </w:r>
      <w:r w:rsidRPr="008C3C42">
        <w:rPr>
          <w:color w:val="010101"/>
          <w:sz w:val="28"/>
        </w:rPr>
        <w:br/>
        <w:t>- переходить улицу нужно только в местах, предназначенных для перехода (зебра, подземный переход, светофор)</w:t>
      </w:r>
      <w:r w:rsidRPr="008C3C42">
        <w:rPr>
          <w:color w:val="010101"/>
          <w:sz w:val="28"/>
        </w:rPr>
        <w:br/>
        <w:t xml:space="preserve">- кататься на велосипеде, роликовых коньках, самокате можно только в </w:t>
      </w:r>
      <w:r w:rsidRPr="008C3C42">
        <w:rPr>
          <w:color w:val="010101"/>
          <w:sz w:val="28"/>
        </w:rPr>
        <w:lastRenderedPageBreak/>
        <w:t>специально отведенных местах (детских парках, спортивных площадках)</w:t>
      </w:r>
      <w:r w:rsidRPr="008C3C42">
        <w:rPr>
          <w:color w:val="010101"/>
          <w:sz w:val="28"/>
        </w:rPr>
        <w:br/>
        <w:t>- пешеходы должны ходить только по тротуарам.</w:t>
      </w:r>
    </w:p>
    <w:p w:rsidR="00E17291" w:rsidRPr="008C3C42" w:rsidRDefault="00E17291" w:rsidP="00E17291">
      <w:pPr>
        <w:pStyle w:val="a3"/>
        <w:spacing w:before="0" w:beforeAutospacing="0" w:after="0" w:afterAutospacing="0"/>
        <w:rPr>
          <w:color w:val="010101"/>
          <w:sz w:val="28"/>
        </w:rPr>
      </w:pPr>
      <w:r w:rsidRPr="008C3C42">
        <w:rPr>
          <w:color w:val="010101"/>
          <w:sz w:val="28"/>
        </w:rPr>
        <w:t xml:space="preserve">Каждый из нас может оказаться в непредвиденной ситуации, кто же поможет человеку, оказавшемуся в опасности? Прежде </w:t>
      </w:r>
      <w:proofErr w:type="gramStart"/>
      <w:r w:rsidRPr="008C3C42">
        <w:rPr>
          <w:color w:val="010101"/>
          <w:sz w:val="28"/>
        </w:rPr>
        <w:t>всего</w:t>
      </w:r>
      <w:proofErr w:type="gramEnd"/>
      <w:r w:rsidRPr="008C3C42">
        <w:rPr>
          <w:color w:val="010101"/>
          <w:sz w:val="28"/>
        </w:rPr>
        <w:t xml:space="preserve"> он сам! Понять это - значит сделать первый, самый важный шаг в изучении основ безопасности жизнедеятельности. Мы взрослые должны быть главными помощниками на этом пути. Должны научить детей предвидеть опасные ситуации и избегать их, </w:t>
      </w:r>
      <w:proofErr w:type="gramStart"/>
      <w:r w:rsidRPr="008C3C42">
        <w:rPr>
          <w:color w:val="010101"/>
          <w:sz w:val="28"/>
        </w:rPr>
        <w:t>а</w:t>
      </w:r>
      <w:proofErr w:type="gramEnd"/>
      <w:r w:rsidRPr="008C3C42">
        <w:rPr>
          <w:color w:val="010101"/>
          <w:sz w:val="28"/>
        </w:rPr>
        <w:t xml:space="preserve"> в крайнем случае быть максимально к ним готовыми.</w:t>
      </w:r>
      <w:r w:rsidRPr="008C3C42">
        <w:rPr>
          <w:color w:val="010101"/>
          <w:sz w:val="28"/>
        </w:rPr>
        <w:br/>
        <w:t>Мы, взрослые, своим личным положительным примером должны научить детей соблюдать правила и совместно с детьми применять эти правила в жизни!</w:t>
      </w:r>
      <w:r w:rsidRPr="008C3C42">
        <w:rPr>
          <w:color w:val="010101"/>
          <w:sz w:val="28"/>
        </w:rPr>
        <w:br/>
        <w:t>Доброго безопасного пути Вам и вашим детям</w:t>
      </w:r>
    </w:p>
    <w:p w:rsidR="00E17291" w:rsidRDefault="00E17291" w:rsidP="00E17291"/>
    <w:p w:rsidR="00E17291" w:rsidRPr="00D57115" w:rsidRDefault="00E17291" w:rsidP="00E17291">
      <w:pPr>
        <w:shd w:val="clear" w:color="auto" w:fill="FFFFFF"/>
        <w:spacing w:before="30" w:after="30" w:line="240" w:lineRule="auto"/>
        <w:ind w:left="6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291" w:rsidRDefault="00E17291" w:rsidP="00E17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702B" w:rsidRDefault="00FE702B"/>
    <w:sectPr w:rsidR="00FE702B" w:rsidSect="00FE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0D83"/>
    <w:multiLevelType w:val="multilevel"/>
    <w:tmpl w:val="1610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1"/>
    <w:rsid w:val="00210DE4"/>
    <w:rsid w:val="00AB35DD"/>
    <w:rsid w:val="00E17291"/>
    <w:rsid w:val="00FE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1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11093</Characters>
  <Application>Microsoft Office Word</Application>
  <DocSecurity>0</DocSecurity>
  <Lines>92</Lines>
  <Paragraphs>26</Paragraphs>
  <ScaleCrop>false</ScaleCrop>
  <Company/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2024-11-27T05:42:00Z</dcterms:created>
  <dcterms:modified xsi:type="dcterms:W3CDTF">2024-11-27T05:42:00Z</dcterms:modified>
</cp:coreProperties>
</file>